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36" w:rsidRDefault="00121636" w:rsidP="00121636">
      <w:pPr>
        <w:spacing w:before="100" w:beforeAutospacing="1" w:after="100" w:afterAutospacing="1" w:line="240" w:lineRule="auto"/>
        <w:jc w:val="center"/>
        <w:rPr>
          <w:rFonts w:ascii="PT Sans" w:eastAsia="Times New Roman" w:hAnsi="PT Sans" w:cs="Times New Roman"/>
          <w:color w:val="333333"/>
          <w:sz w:val="30"/>
          <w:szCs w:val="30"/>
        </w:rPr>
      </w:pPr>
      <w:r>
        <w:rPr>
          <w:rFonts w:ascii="PT Sans" w:eastAsia="Times New Roman" w:hAnsi="PT Sans" w:cs="Times New Roman"/>
          <w:color w:val="333333"/>
          <w:sz w:val="30"/>
          <w:szCs w:val="30"/>
        </w:rPr>
        <w:t>РЕШЕНИЕ КОЛЛЕГИИ</w:t>
      </w:r>
    </w:p>
    <w:p w:rsidR="00121636" w:rsidRDefault="00121636" w:rsidP="00121636">
      <w:pPr>
        <w:spacing w:before="100" w:beforeAutospacing="1" w:after="100" w:afterAutospacing="1" w:line="240" w:lineRule="auto"/>
        <w:jc w:val="center"/>
        <w:rPr>
          <w:rFonts w:ascii="PT Sans" w:eastAsia="Times New Roman" w:hAnsi="PT Sans" w:cs="Times New Roman"/>
          <w:color w:val="333333"/>
          <w:sz w:val="30"/>
          <w:szCs w:val="30"/>
        </w:rPr>
      </w:pPr>
      <w:r>
        <w:rPr>
          <w:rFonts w:ascii="PT Sans" w:eastAsia="Times New Roman" w:hAnsi="PT Sans" w:cs="Times New Roman"/>
          <w:color w:val="333333"/>
          <w:sz w:val="30"/>
          <w:szCs w:val="30"/>
        </w:rPr>
        <w:t>МИНИСТЕРСТВА КУЛЬТУРЫ РОССИЙСКОЙ ФЕДЕРАЦИИ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08 июля 2017г.</w:t>
      </w: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br/>
        <w:t xml:space="preserve">№ 16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Москва </w:t>
      </w:r>
    </w:p>
    <w:p w:rsidR="00121636" w:rsidRPr="004F23BE" w:rsidRDefault="00121636" w:rsidP="004F23BE">
      <w:pPr>
        <w:spacing w:before="100" w:beforeAutospacing="1" w:after="100" w:afterAutospacing="1" w:line="240" w:lineRule="auto"/>
        <w:jc w:val="center"/>
        <w:rPr>
          <w:rFonts w:ascii="PT Sans" w:eastAsia="Times New Roman" w:hAnsi="PT Sans" w:cs="Times New Roman"/>
          <w:b/>
          <w:color w:val="333333"/>
          <w:sz w:val="30"/>
          <w:szCs w:val="30"/>
        </w:rPr>
      </w:pPr>
      <w:r w:rsidRPr="004F23BE">
        <w:rPr>
          <w:rFonts w:ascii="inherit" w:eastAsia="Times New Roman" w:hAnsi="inherit" w:cs="Times New Roman"/>
          <w:b/>
          <w:color w:val="333333"/>
          <w:sz w:val="30"/>
          <w:szCs w:val="30"/>
        </w:rPr>
        <w:t>О современном состоянии и перспективах развития детских школ искусств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В документах стратегического планирования Российской Федерации особая роль отводится воспитанию образованных и творчески мыслящих граждан, активно участвующих в формировании статуса России как мировой державы, достигшей успехов во всех областях деятельности. По праву национальным достоянием России является система художественного образования, сложившаяся в конце XIX века и воспитавшая целую плеяду деятелей искусств, мастерство и талант которых постоянно пополняют золотой фонд России. Первым звеном в трехуровневой системе художественного образования являются детские школы искусств (далее - ДШИ), где 1,5 млн. детей обучаются разным видам искусств.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proofErr w:type="gram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Заслушав и обсудив вопрос «О современном состоянии и перспективах развития детских школ искусств», а также с целью реализации задач, определенных Стратегией национальной безопасности Российской Федерации (утв. Указом Президента Российской Федерации от 31.12.2015 № 683), Основами государственной культурной политики (утв. Указом Президента Российской Федерации от 24.12.2014 № 808), Стратегией государственной культурной политики на период до 2030 года (утв. Распоряжением Правительства Российской Федерации от</w:t>
      </w:r>
      <w:proofErr w:type="gram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 </w:t>
      </w:r>
      <w:proofErr w:type="gram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29.02.2016 № 326-р), Национальной стратегией действий в интересах детей на 2012 - 2017 годы (утв. Указом Президента Российской Федерации от 01.06.2012 № 761), Указом Президента Российской Федерации от 29.05.2017 № 240 «Об объявлении в Российской Федерации Десятилетия детства» и приоритетным проектом</w:t>
      </w:r>
      <w:proofErr w:type="gram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 «Доступное дополнительное образования для детей» (протокол президиума Совета при Президенте Российской Федерации по стратегическому развитию и приоритетным проектам от 30.11.2016 №11), коллегия Министерства культуры Российской Федерации решила: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lastRenderedPageBreak/>
        <w:t xml:space="preserve">1. Считать работу по сохранению и развитию ДШИ одним из приоритетных направлений в деятельности Минкультуры России и органов управления культурой субъектов Российской Федерации.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2. Разработать проект плана мероприятий («дорожную карту») по перспективному развитию ДШИ и согласовать его с органами управления культурой субъектов Российской Федерации.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Ответственный: Департамент науки и образования (</w:t>
      </w:r>
      <w:proofErr w:type="spell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А.О.Аракелова</w:t>
      </w:r>
      <w:proofErr w:type="spell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).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Срок: 25.12.2017.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3. Принять меры по созданию на базе Российской академии музыки имени </w:t>
      </w:r>
      <w:proofErr w:type="spell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Гнесиных</w:t>
      </w:r>
      <w:proofErr w:type="spell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 федерального ресурсного методического центра по развитию ДШИ.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Ответственные: Департамент науки и образования (</w:t>
      </w:r>
      <w:proofErr w:type="spell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А.О.Аракелова</w:t>
      </w:r>
      <w:proofErr w:type="spell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), Российская академия музыки имени </w:t>
      </w:r>
      <w:proofErr w:type="spell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Гнесиных</w:t>
      </w:r>
      <w:proofErr w:type="spell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Срок: 25.12.2017.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4. Федеральному ресурсному методическому центру по развитию ДШИ совместно с подведомственными Минкультуры России образовательными учреждениями и Российской академией художеств обеспечить разработку учебно-методических пособий для ДШИ по всем предметам предпрофессиональных программ.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Ответственные: Департамент науки и образования (</w:t>
      </w:r>
      <w:proofErr w:type="spell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А.О.Аракелова</w:t>
      </w:r>
      <w:proofErr w:type="spell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), Российская академия музыки имени </w:t>
      </w:r>
      <w:proofErr w:type="spell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Гнесиных</w:t>
      </w:r>
      <w:proofErr w:type="spell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, подведомственные образовательные учреждения, Российская академия художеств.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Срок: 25.12.2018, далее ежегодно до 2022 года.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5. Провести работу по отбору имеющихся в субъектах Российской Федерации проектов по строительству новых ДШИ с целью последующего внесения лучших из них в реестр типовой проектной документации Минстроя России.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Ответственные: Департамент науки и образования (</w:t>
      </w:r>
      <w:proofErr w:type="spell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А.О.Аракелова</w:t>
      </w:r>
      <w:proofErr w:type="spell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), Департамент инвестиций и имущества (М.В.Кононов).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Срок: 01.12.2017.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lastRenderedPageBreak/>
        <w:t xml:space="preserve">6. Подготовить предложения по внесению изменений в законодательство Российской Федерации в части обеспеченности в строящихся жилых районах муниципальных образований ДШИ в «шаговой» доступности.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Ответственные: Департамент науки и образования (</w:t>
      </w:r>
      <w:proofErr w:type="spell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А.О.Аракелова</w:t>
      </w:r>
      <w:proofErr w:type="spell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), Нормативно-правовой департамент (Н.В.Ромашова).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Срок: 25.12.2017.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7. Обеспечить ежегодное проведение Всероссийских конкурсов Минкультуры России «50 лучших детских школ искусств», «Лучший преподаватель детской школы искусств», «Молодые дарования России» с целью выявления и поддержки одаренных детей и молодежи, а также лучших практик работы с одаренными детьми.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Ответственный: Департамент науки и образования (</w:t>
      </w:r>
      <w:proofErr w:type="spell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А.О.Аракелова</w:t>
      </w:r>
      <w:proofErr w:type="spell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).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Срок: 25.12.2017, далее - ежегодно.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8. Предусмотреть в рамках ФЦП «Культура России (2012-2018 годы)» на 2018 год, а также в разрабатываемых программах, направленных на финансирование отрасли культуры в последующие годы, средства на подготовку учебников и учебно-методических пособий для ДШИ.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Ответственный: Департамент науки и образования (</w:t>
      </w:r>
      <w:proofErr w:type="spell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А.О.Аракелова</w:t>
      </w:r>
      <w:proofErr w:type="spell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).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Срок: 25 декабря 2017 г., далее ежегодно.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9. Рассмотреть возможность выпуска игровых и неигровых фильмов, направленных на популяризацию отечественной системы художественного</w:t>
      </w:r>
      <w:r>
        <w:rPr>
          <w:rFonts w:ascii="PT Sans" w:eastAsia="Times New Roman" w:hAnsi="PT Sans" w:cs="Times New Roman"/>
          <w:color w:val="333333"/>
          <w:sz w:val="30"/>
          <w:szCs w:val="30"/>
        </w:rPr>
        <w:t xml:space="preserve"> </w:t>
      </w: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образования, при поступлении соответствующих заявок </w:t>
      </w:r>
      <w:proofErr w:type="gram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от</w:t>
      </w:r>
      <w:proofErr w:type="gram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 заинтересованных </w:t>
      </w:r>
      <w:proofErr w:type="spell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киноорганизаций</w:t>
      </w:r>
      <w:proofErr w:type="spell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Ответственные: Департамент кинематографии (В.Н.Тельнов), Департамент науки и образования (</w:t>
      </w:r>
      <w:proofErr w:type="spell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А.О.Аракелова</w:t>
      </w:r>
      <w:proofErr w:type="spell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).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Срок: 01.02.2018, далее ежегодно.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10. Рекомендовать главам субъектов Российской Федерации: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- рассмотреть вопрос о возможности передачи находящихся в ведении органов местного самоуправления (муниципальных образований) ДШИ </w:t>
      </w: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lastRenderedPageBreak/>
        <w:t xml:space="preserve">в ведение органов управления культурой субъектов Российской Федерации;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- принять меры по недопущению передачи ДШИ в органы управления образованием, а также реорганизации ДШИ путем их присоединения к </w:t>
      </w:r>
      <w:proofErr w:type="spell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культурно-досуговым</w:t>
      </w:r>
      <w:proofErr w:type="spell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 учреждениям.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Свод - Департамент науки и образования (</w:t>
      </w:r>
      <w:proofErr w:type="spell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А.О.Аракелова</w:t>
      </w:r>
      <w:proofErr w:type="spell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).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Срок: 25.12.2017.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11. Рекомендовать органам управления культурой субъектов Российской Федерации до возможного решения о передаче ДШИ, находящихся в ведении органов местного самоуправления (муниципальных образований), в ведение органов управления культурой субъектов Российской Федерации принять меры: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- по ежегодному выделению средств </w:t>
      </w:r>
      <w:proofErr w:type="gram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муниципальным</w:t>
      </w:r>
      <w:proofErr w:type="gram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 ДШИ на поддержку реализации предпрофессиональных программ;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- по созданию региональных методических центров по развитию ДШИ;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- по обеспечению взаимодействия региональных методических центров с федеральным ресурсным методическим центром по развитию ДШИ.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Свод - Департамент науки и образования (</w:t>
      </w:r>
      <w:proofErr w:type="spell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А.О.Аракелова</w:t>
      </w:r>
      <w:proofErr w:type="spell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).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Срок: 01.03.2018, далее ежегодно.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12. </w:t>
      </w:r>
      <w:proofErr w:type="gram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Рекомендовать главам субъектов Российской Федерации принять меры по достижению установленного планом мероприятий («дорожной картой») «Изменения в отраслях социальной сфере, направленные на повышение эффективности образования и науки» (распоряжение</w:t>
      </w:r>
      <w:r>
        <w:rPr>
          <w:rFonts w:ascii="PT Sans" w:eastAsia="Times New Roman" w:hAnsi="PT Sans" w:cs="Times New Roman"/>
          <w:color w:val="333333"/>
          <w:sz w:val="30"/>
          <w:szCs w:val="30"/>
        </w:rPr>
        <w:t xml:space="preserve"> </w:t>
      </w: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Правительства Российской Федерации от 30.04.2014 № 722-р) результата 100</w:t>
      </w:r>
      <w:r>
        <w:rPr>
          <w:rFonts w:ascii="PT Sans" w:eastAsia="Times New Roman" w:hAnsi="PT Sans" w:cs="Times New Roman"/>
          <w:color w:val="333333"/>
          <w:sz w:val="30"/>
          <w:szCs w:val="30"/>
        </w:rPr>
        <w:t xml:space="preserve"> </w:t>
      </w: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процентного соответствия заработной платы преподавателей ДШИ средней заработной плате учителей общеобразовательных школ в соответствующем субъекте Российской Федерации. </w:t>
      </w:r>
      <w:proofErr w:type="gramEnd"/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Свод - Департамент науки и образования (</w:t>
      </w:r>
      <w:proofErr w:type="spell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А.О.Аракелова</w:t>
      </w:r>
      <w:proofErr w:type="spell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).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Срок: 10.02.2018; 10.02.2019.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lastRenderedPageBreak/>
        <w:t xml:space="preserve">13. </w:t>
      </w:r>
      <w:proofErr w:type="gram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Контроль за</w:t>
      </w:r>
      <w:proofErr w:type="gram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 выполнением настоящего решения возложить на первого заместителя Министра культуры Российской Федерации </w:t>
      </w:r>
      <w:proofErr w:type="spell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В.В.Аристархова</w:t>
      </w:r>
      <w:proofErr w:type="spell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. </w:t>
      </w:r>
    </w:p>
    <w:p w:rsidR="00121636" w:rsidRPr="00121636" w:rsidRDefault="00121636" w:rsidP="00121636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333333"/>
          <w:sz w:val="30"/>
          <w:szCs w:val="30"/>
        </w:rPr>
      </w:pPr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Председатель коллегии, Министр В.Р. </w:t>
      </w:r>
      <w:proofErr w:type="spellStart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>Мединский</w:t>
      </w:r>
      <w:proofErr w:type="spellEnd"/>
      <w:r w:rsidRPr="00121636">
        <w:rPr>
          <w:rFonts w:ascii="PT Sans" w:eastAsia="Times New Roman" w:hAnsi="PT Sans" w:cs="Times New Roman"/>
          <w:color w:val="333333"/>
          <w:sz w:val="30"/>
          <w:szCs w:val="30"/>
        </w:rPr>
        <w:t xml:space="preserve"> </w:t>
      </w:r>
    </w:p>
    <w:p w:rsidR="002A56D9" w:rsidRDefault="002A56D9"/>
    <w:sectPr w:rsidR="002A56D9" w:rsidSect="002A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21636"/>
    <w:rsid w:val="00121636"/>
    <w:rsid w:val="002A56D9"/>
    <w:rsid w:val="004F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0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5940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2017-08-15T11:09:00Z</cp:lastPrinted>
  <dcterms:created xsi:type="dcterms:W3CDTF">2017-08-15T11:07:00Z</dcterms:created>
  <dcterms:modified xsi:type="dcterms:W3CDTF">2017-09-01T12:32:00Z</dcterms:modified>
</cp:coreProperties>
</file>